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82272F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7E7713" w:rsidRPr="0082272F">
        <w:t>2</w:t>
      </w:r>
      <w:r w:rsidR="00E303A8">
        <w:t>8</w:t>
      </w:r>
      <w:bookmarkStart w:id="0" w:name="_GoBack"/>
      <w:bookmarkEnd w:id="0"/>
      <w:r w:rsidR="007E7713" w:rsidRPr="0082272F">
        <w:t>.0</w:t>
      </w:r>
      <w:r w:rsidR="0082272F">
        <w:t>5</w:t>
      </w:r>
      <w:r w:rsidR="007E7713" w:rsidRPr="0082272F">
        <w:t>.201</w:t>
      </w:r>
      <w:r w:rsidR="0082272F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9A6DCC">
        <w:t xml:space="preserve">curs pentru ocuparea următoarelor </w:t>
      </w:r>
      <w:r w:rsidR="009A6DCC" w:rsidRPr="009A6DCC">
        <w:rPr>
          <w:b/>
        </w:rPr>
        <w:t>două</w:t>
      </w:r>
      <w:r w:rsidRPr="009A6DCC">
        <w:rPr>
          <w:b/>
        </w:rPr>
        <w:t xml:space="preserve"> post</w:t>
      </w:r>
      <w:r w:rsidR="009A6DCC" w:rsidRPr="009A6DCC">
        <w:rPr>
          <w:b/>
        </w:rPr>
        <w:t>uri</w:t>
      </w:r>
      <w:r w:rsidRPr="009A6DCC">
        <w:rPr>
          <w:b/>
        </w:rPr>
        <w:t>:</w:t>
      </w:r>
    </w:p>
    <w:p w:rsidR="00776F98" w:rsidRPr="000E28E7" w:rsidRDefault="00635493" w:rsidP="00776F98">
      <w:pPr>
        <w:spacing w:after="120" w:line="276" w:lineRule="auto"/>
        <w:jc w:val="both"/>
        <w:rPr>
          <w:rFonts w:eastAsia="Calibri"/>
          <w:b/>
          <w:i/>
        </w:rPr>
      </w:pPr>
      <w:r w:rsidRPr="001B6261">
        <w:rPr>
          <w:rFonts w:eastAsia="Calibri"/>
          <w:b/>
          <w:i/>
        </w:rPr>
        <w:t>Expert programator</w:t>
      </w:r>
      <w:r w:rsidRPr="001B6261">
        <w:rPr>
          <w:rFonts w:eastAsia="Calibri"/>
          <w:b/>
        </w:rPr>
        <w:t xml:space="preserve"> </w:t>
      </w:r>
      <w:r w:rsidRPr="001B6261">
        <w:rPr>
          <w:b/>
          <w:i/>
        </w:rPr>
        <w:t>digitalizarea managementului relațiilor cu studenții</w:t>
      </w:r>
      <w:r w:rsidRPr="001B6261">
        <w:rPr>
          <w:i/>
        </w:rPr>
        <w:t xml:space="preserve"> </w:t>
      </w:r>
      <w:r w:rsidR="00440E95">
        <w:t xml:space="preserve">în cadrul proiectului </w:t>
      </w:r>
      <w:r w:rsidR="009A6DCC">
        <w:t>„</w:t>
      </w:r>
      <w:r w:rsidR="009A6DCC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9A6DCC">
        <w:rPr>
          <w:i/>
          <w:sz w:val="22"/>
          <w:szCs w:val="22"/>
        </w:rPr>
        <w:t>iile excelenței organizaționale</w:t>
      </w:r>
      <w:r w:rsidR="009A6DCC">
        <w:rPr>
          <w:b/>
          <w:bCs/>
        </w:rPr>
        <w:t>, CNFIS-FDI-2019-0300</w:t>
      </w:r>
      <w:r w:rsidR="009A6DCC">
        <w:t>”</w:t>
      </w:r>
      <w:r w:rsidR="00045418">
        <w:t>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C54740">
        <w:t xml:space="preserve"> - 5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910C3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045418" w:rsidRDefault="00045418" w:rsidP="00045418">
      <w:pPr>
        <w:spacing w:after="120" w:line="360" w:lineRule="auto"/>
        <w:jc w:val="both"/>
      </w:pPr>
      <w:r w:rsidRPr="00A9348F">
        <w:rPr>
          <w:b/>
          <w:u w:val="single"/>
        </w:rPr>
        <w:lastRenderedPageBreak/>
        <w:t xml:space="preserve">C. </w:t>
      </w:r>
      <w:r w:rsidRPr="002505DE">
        <w:rPr>
          <w:u w:val="single"/>
        </w:rPr>
        <w:t>Tematica şi bibliografia</w:t>
      </w:r>
      <w:r>
        <w:t>:</w:t>
      </w:r>
    </w:p>
    <w:p w:rsidR="00045418" w:rsidRPr="006A1105" w:rsidRDefault="00045418" w:rsidP="00045418">
      <w:pPr>
        <w:spacing w:after="120" w:line="360" w:lineRule="auto"/>
        <w:contextualSpacing/>
        <w:jc w:val="both"/>
        <w:rPr>
          <w:b/>
          <w:lang w:eastAsia="ro-RO"/>
        </w:rPr>
      </w:pPr>
      <w:r w:rsidRPr="002505DE">
        <w:rPr>
          <w:b/>
          <w:lang w:eastAsia="ro-RO"/>
        </w:rPr>
        <w:t>Tematica:</w:t>
      </w:r>
    </w:p>
    <w:p w:rsidR="00045418" w:rsidRPr="00284CA4" w:rsidRDefault="00045418" w:rsidP="00045418">
      <w:pPr>
        <w:pStyle w:val="Listparagraf"/>
        <w:numPr>
          <w:ilvl w:val="0"/>
          <w:numId w:val="22"/>
        </w:numPr>
        <w:spacing w:line="360" w:lineRule="auto"/>
        <w:rPr>
          <w:b/>
          <w:i/>
        </w:rPr>
      </w:pPr>
      <w:r>
        <w:t>Managementul academic și administrativ din ASE.</w:t>
      </w:r>
    </w:p>
    <w:p w:rsidR="00045418" w:rsidRPr="00593BF1" w:rsidRDefault="00045418" w:rsidP="00045418">
      <w:pPr>
        <w:spacing w:after="120" w:line="360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BE7555">
        <w:rPr>
          <w:b/>
        </w:rPr>
        <w:t>:</w:t>
      </w:r>
    </w:p>
    <w:p w:rsidR="00045418" w:rsidRDefault="00045418" w:rsidP="00045418">
      <w:pPr>
        <w:pStyle w:val="Listparagraf"/>
        <w:numPr>
          <w:ilvl w:val="0"/>
          <w:numId w:val="21"/>
        </w:numPr>
        <w:spacing w:after="120" w:line="360" w:lineRule="auto"/>
        <w:ind w:left="993" w:hanging="284"/>
        <w:contextualSpacing/>
        <w:jc w:val="both"/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045418" w:rsidRDefault="00045418" w:rsidP="00045418">
      <w:pPr>
        <w:pStyle w:val="Listparagraf"/>
        <w:numPr>
          <w:ilvl w:val="0"/>
          <w:numId w:val="21"/>
        </w:numPr>
        <w:spacing w:after="120" w:line="360" w:lineRule="auto"/>
        <w:ind w:left="993" w:hanging="284"/>
        <w:contextualSpacing/>
        <w:jc w:val="both"/>
        <w:rPr>
          <w:lang w:eastAsia="ro-RO"/>
        </w:rPr>
      </w:pPr>
      <w:r>
        <w:t xml:space="preserve">Ghilic, B. și colectiv, 2017. </w:t>
      </w:r>
      <w:r>
        <w:rPr>
          <w:i/>
        </w:rPr>
        <w:t>Algoritmi ș</w:t>
      </w:r>
      <w:r w:rsidRPr="00E009A5">
        <w:rPr>
          <w:i/>
        </w:rPr>
        <w:t>i scheme logice cu exemplificare in C</w:t>
      </w:r>
      <w:r>
        <w:t>. București: Editura ASE;</w:t>
      </w:r>
    </w:p>
    <w:p w:rsidR="00045418" w:rsidRDefault="00045418" w:rsidP="00045418">
      <w:pPr>
        <w:pStyle w:val="Listparagraf"/>
        <w:numPr>
          <w:ilvl w:val="0"/>
          <w:numId w:val="21"/>
        </w:numPr>
        <w:spacing w:after="120" w:line="276" w:lineRule="auto"/>
        <w:ind w:left="993" w:hanging="284"/>
        <w:contextualSpacing/>
        <w:jc w:val="both"/>
      </w:pPr>
      <w:r>
        <w:t>R</w:t>
      </w:r>
      <w:r w:rsidRPr="00064BE0">
        <w:t xml:space="preserve">egulament </w:t>
      </w:r>
      <w:r>
        <w:t xml:space="preserve">ASE </w:t>
      </w:r>
      <w:r w:rsidRPr="00064BE0">
        <w:t>privind organizarea și desfășurarea examenelor de finalizare a studiilor de licenţă și masterat</w:t>
      </w:r>
      <w:r>
        <w:t>.</w:t>
      </w:r>
    </w:p>
    <w:p w:rsidR="00045418" w:rsidRDefault="00045418" w:rsidP="00045418">
      <w:pPr>
        <w:pStyle w:val="Listparagraf"/>
        <w:numPr>
          <w:ilvl w:val="0"/>
          <w:numId w:val="21"/>
        </w:numPr>
        <w:spacing w:after="120" w:line="276" w:lineRule="auto"/>
        <w:ind w:left="993" w:hanging="284"/>
        <w:contextualSpacing/>
        <w:jc w:val="both"/>
      </w:pPr>
      <w:r w:rsidRPr="000559F2">
        <w:rPr>
          <w:color w:val="222222"/>
          <w:shd w:val="clear" w:color="auto" w:fill="FFFFFF"/>
        </w:rPr>
        <w:t>Velicanu, M. Lungu, I. Botha, I. Adela Bâră, A. Velicanu,</w:t>
      </w:r>
      <w:r w:rsidRPr="000559F2">
        <w:rPr>
          <w:color w:val="222222"/>
        </w:rPr>
        <w:t xml:space="preserve"> A.</w:t>
      </w:r>
      <w:r w:rsidRPr="000559F2">
        <w:rPr>
          <w:color w:val="222222"/>
          <w:shd w:val="clear" w:color="auto" w:fill="FFFFFF"/>
        </w:rPr>
        <w:t xml:space="preserve"> Emanuil Rednic, E., 2009. </w:t>
      </w:r>
      <w:r w:rsidRPr="000559F2">
        <w:rPr>
          <w:i/>
          <w:color w:val="222222"/>
          <w:shd w:val="clear" w:color="auto" w:fill="FFFFFF"/>
        </w:rPr>
        <w:t>Sisteme de baze de date evoluate</w:t>
      </w:r>
      <w:r w:rsidRPr="000559F2">
        <w:rPr>
          <w:color w:val="222222"/>
          <w:shd w:val="clear" w:color="auto" w:fill="FFFFFF"/>
        </w:rPr>
        <w:t>. București: Editura ASE</w:t>
      </w:r>
      <w:r>
        <w:rPr>
          <w:color w:val="222222"/>
          <w:shd w:val="clear" w:color="auto" w:fill="FFFFFF"/>
        </w:rPr>
        <w:t>.</w:t>
      </w:r>
    </w:p>
    <w:p w:rsidR="00893387" w:rsidRPr="00082F74" w:rsidRDefault="00893387" w:rsidP="006910C3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82272F" w:rsidRDefault="0082272F" w:rsidP="0082272F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82272F" w:rsidRDefault="0082272F" w:rsidP="0082272F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82272F" w:rsidRDefault="0082272F" w:rsidP="0082272F">
      <w:pPr>
        <w:spacing w:after="120"/>
        <w:jc w:val="both"/>
        <w:rPr>
          <w:b/>
        </w:rPr>
      </w:pPr>
    </w:p>
    <w:p w:rsidR="0082272F" w:rsidRDefault="0082272F" w:rsidP="0082272F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82272F" w:rsidTr="008227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82272F" w:rsidTr="0082272F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82272F" w:rsidTr="008227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2F" w:rsidRDefault="0082272F" w:rsidP="0082272F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2F" w:rsidRDefault="0082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82272F" w:rsidRDefault="0082272F" w:rsidP="0082272F">
      <w:pPr>
        <w:spacing w:after="120"/>
        <w:jc w:val="both"/>
      </w:pPr>
    </w:p>
    <w:p w:rsidR="0082272F" w:rsidRDefault="0082272F" w:rsidP="0082272F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CD" w:rsidRDefault="00C251CD" w:rsidP="00776F98">
      <w:r>
        <w:separator/>
      </w:r>
    </w:p>
  </w:endnote>
  <w:endnote w:type="continuationSeparator" w:id="0">
    <w:p w:rsidR="00C251CD" w:rsidRDefault="00C251C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CD" w:rsidRDefault="00C251CD" w:rsidP="00776F98">
      <w:r>
        <w:separator/>
      </w:r>
    </w:p>
  </w:footnote>
  <w:footnote w:type="continuationSeparator" w:id="0">
    <w:p w:rsidR="00C251CD" w:rsidRDefault="00C251C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F0E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229D2"/>
    <w:multiLevelType w:val="hybridMultilevel"/>
    <w:tmpl w:val="720825B2"/>
    <w:lvl w:ilvl="0" w:tplc="70503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0176D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03365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B59C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B36AD"/>
    <w:multiLevelType w:val="hybridMultilevel"/>
    <w:tmpl w:val="8C88CC3E"/>
    <w:lvl w:ilvl="0" w:tplc="D1A6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50EAB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7"/>
  </w:num>
  <w:num w:numId="11">
    <w:abstractNumId w:val="17"/>
  </w:num>
  <w:num w:numId="12">
    <w:abstractNumId w:val="10"/>
  </w:num>
  <w:num w:numId="13">
    <w:abstractNumId w:val="2"/>
  </w:num>
  <w:num w:numId="14">
    <w:abstractNumId w:val="19"/>
  </w:num>
  <w:num w:numId="15">
    <w:abstractNumId w:val="6"/>
  </w:num>
  <w:num w:numId="16">
    <w:abstractNumId w:val="0"/>
  </w:num>
  <w:num w:numId="17">
    <w:abstractNumId w:val="21"/>
  </w:num>
  <w:num w:numId="18">
    <w:abstractNumId w:val="9"/>
  </w:num>
  <w:num w:numId="19">
    <w:abstractNumId w:val="11"/>
  </w:num>
  <w:num w:numId="20">
    <w:abstractNumId w:val="18"/>
  </w:num>
  <w:num w:numId="21">
    <w:abstractNumId w:val="8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45418"/>
    <w:rsid w:val="0006324B"/>
    <w:rsid w:val="0007023F"/>
    <w:rsid w:val="000826BE"/>
    <w:rsid w:val="000E28E7"/>
    <w:rsid w:val="000F6A7F"/>
    <w:rsid w:val="00165AAF"/>
    <w:rsid w:val="0022153F"/>
    <w:rsid w:val="00283A06"/>
    <w:rsid w:val="003655D9"/>
    <w:rsid w:val="00376990"/>
    <w:rsid w:val="00440E95"/>
    <w:rsid w:val="004713F6"/>
    <w:rsid w:val="004D18FC"/>
    <w:rsid w:val="004D72D5"/>
    <w:rsid w:val="00505D6F"/>
    <w:rsid w:val="005A4F08"/>
    <w:rsid w:val="005B3BE4"/>
    <w:rsid w:val="005E07B8"/>
    <w:rsid w:val="00604D26"/>
    <w:rsid w:val="00635493"/>
    <w:rsid w:val="00645A25"/>
    <w:rsid w:val="006611C8"/>
    <w:rsid w:val="006910C3"/>
    <w:rsid w:val="006D7D9F"/>
    <w:rsid w:val="00770462"/>
    <w:rsid w:val="00776F98"/>
    <w:rsid w:val="007D7F8F"/>
    <w:rsid w:val="007E7713"/>
    <w:rsid w:val="0082272F"/>
    <w:rsid w:val="00893387"/>
    <w:rsid w:val="008A2648"/>
    <w:rsid w:val="00922614"/>
    <w:rsid w:val="009922F9"/>
    <w:rsid w:val="009A6DCC"/>
    <w:rsid w:val="009D1378"/>
    <w:rsid w:val="00A114A6"/>
    <w:rsid w:val="00A22768"/>
    <w:rsid w:val="00AF20C5"/>
    <w:rsid w:val="00B52960"/>
    <w:rsid w:val="00C161D3"/>
    <w:rsid w:val="00C251CD"/>
    <w:rsid w:val="00C54740"/>
    <w:rsid w:val="00C6296A"/>
    <w:rsid w:val="00D40FA4"/>
    <w:rsid w:val="00D547C8"/>
    <w:rsid w:val="00E303A8"/>
    <w:rsid w:val="00E8163C"/>
    <w:rsid w:val="00F27546"/>
    <w:rsid w:val="00F37A06"/>
    <w:rsid w:val="00F4159C"/>
    <w:rsid w:val="00F52758"/>
    <w:rsid w:val="00F865C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Fontdeparagrafimplicit"/>
    <w:rsid w:val="00F52758"/>
  </w:style>
  <w:style w:type="character" w:customStyle="1" w:styleId="author">
    <w:name w:val="author"/>
    <w:basedOn w:val="Fontdeparagrafimplicit"/>
    <w:rsid w:val="00F52758"/>
  </w:style>
  <w:style w:type="character" w:customStyle="1" w:styleId="a-declarative">
    <w:name w:val="a-declarative"/>
    <w:basedOn w:val="Fontdeparagrafimplicit"/>
    <w:rsid w:val="00F52758"/>
  </w:style>
  <w:style w:type="character" w:customStyle="1" w:styleId="a-size-extra-large">
    <w:name w:val="a-size-extra-large"/>
    <w:basedOn w:val="Fontdeparagrafimplicit"/>
    <w:rsid w:val="00F5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760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11</cp:revision>
  <dcterms:created xsi:type="dcterms:W3CDTF">2018-06-27T16:59:00Z</dcterms:created>
  <dcterms:modified xsi:type="dcterms:W3CDTF">2019-05-28T04:49:00Z</dcterms:modified>
</cp:coreProperties>
</file>